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C2" w:rsidRDefault="00F74EC2" w:rsidP="00F74EC2">
      <w:pPr>
        <w:rPr>
          <w:rStyle w:val="Collegamentoipertestuale"/>
        </w:rPr>
      </w:pPr>
      <w:r>
        <w:fldChar w:fldCharType="begin"/>
      </w:r>
      <w:r>
        <w:instrText xml:space="preserve"> HYPERLINK "https://www.swissquote.ch/sqw-static-resources/pdf/forms/procuration_e.pdf" \l "page=1" \o "Pagina 1" </w:instrText>
      </w:r>
      <w:r>
        <w:fldChar w:fldCharType="separate"/>
      </w:r>
    </w:p>
    <w:p w:rsidR="00F74EC2" w:rsidRDefault="00F74EC2" w:rsidP="00F74EC2">
      <w:pPr>
        <w:rPr>
          <w:rStyle w:val="Collegamentoipertestuale"/>
        </w:rPr>
      </w:pPr>
      <w:r>
        <w:fldChar w:fldCharType="end"/>
      </w:r>
      <w:r>
        <w:fldChar w:fldCharType="begin"/>
      </w:r>
      <w:r>
        <w:instrText xml:space="preserve"> HYPERLINK "https://www.swissquote.ch/sqw-static-resources/pdf/forms/procuration_e.pdf" \l "page=2" \o "Pagina 2" </w:instrText>
      </w:r>
      <w:r>
        <w:fldChar w:fldCharType="separate"/>
      </w:r>
    </w:p>
    <w:p w:rsidR="00F74EC2" w:rsidRDefault="00F74EC2" w:rsidP="00F74EC2">
      <w:r>
        <w:fldChar w:fldCharType="end"/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1/2</w:t>
      </w:r>
    </w:p>
    <w:p w:rsidR="00F74EC2" w:rsidRPr="00F74EC2" w:rsidRDefault="00F74EC2" w:rsidP="00F74EC2">
      <w:pPr>
        <w:rPr>
          <w:rFonts w:ascii="Arial" w:hAnsi="Arial" w:cs="Arial"/>
          <w:sz w:val="20"/>
          <w:szCs w:val="20"/>
          <w:lang w:val="en-US"/>
        </w:rPr>
      </w:pPr>
      <w:r w:rsidRPr="00F74EC2">
        <w:rPr>
          <w:rFonts w:ascii="Arial" w:hAnsi="Arial" w:cs="Arial"/>
          <w:sz w:val="20"/>
          <w:szCs w:val="20"/>
          <w:lang w:val="en-US"/>
        </w:rPr>
        <w:t xml:space="preserve">Please send this document lawfully signed to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Swissquote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Bank, Administration,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Chemin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de la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Crétaux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33, Case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postale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319, </w:t>
      </w:r>
    </w:p>
    <w:p w:rsidR="00F74EC2" w:rsidRPr="00F74EC2" w:rsidRDefault="00F74EC2" w:rsidP="00F74EC2">
      <w:pPr>
        <w:rPr>
          <w:rFonts w:ascii="Arial" w:hAnsi="Arial" w:cs="Arial"/>
          <w:sz w:val="20"/>
          <w:szCs w:val="20"/>
          <w:lang w:val="en-US"/>
        </w:rPr>
      </w:pPr>
      <w:r w:rsidRPr="00F74EC2">
        <w:rPr>
          <w:rFonts w:ascii="Arial" w:hAnsi="Arial" w:cs="Arial"/>
          <w:sz w:val="20"/>
          <w:szCs w:val="20"/>
          <w:lang w:val="en-US"/>
        </w:rPr>
        <w:t>CH-1196 Gland, Switzerland, together with a copy of the Attorney’s identity card.</w:t>
      </w:r>
    </w:p>
    <w:p w:rsidR="00F74EC2" w:rsidRDefault="00F74EC2" w:rsidP="00F74E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Geneva Office </w:t>
      </w:r>
    </w:p>
    <w:p w:rsidR="00F74EC2" w:rsidRDefault="00F74EC2" w:rsidP="00F74EC2">
      <w:p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Chemin</w:t>
      </w:r>
      <w:proofErr w:type="spellEnd"/>
      <w:r>
        <w:rPr>
          <w:rFonts w:ascii="Arial" w:hAnsi="Arial" w:cs="Arial"/>
          <w:sz w:val="19"/>
          <w:szCs w:val="19"/>
        </w:rPr>
        <w:t xml:space="preserve"> de la </w:t>
      </w:r>
      <w:proofErr w:type="spellStart"/>
      <w:r>
        <w:rPr>
          <w:rFonts w:ascii="Arial" w:hAnsi="Arial" w:cs="Arial"/>
          <w:sz w:val="19"/>
          <w:szCs w:val="19"/>
        </w:rPr>
        <w:t>Crétaux</w:t>
      </w:r>
      <w:proofErr w:type="spellEnd"/>
      <w:r>
        <w:rPr>
          <w:rFonts w:ascii="Arial" w:hAnsi="Arial" w:cs="Arial"/>
          <w:sz w:val="19"/>
          <w:szCs w:val="19"/>
        </w:rPr>
        <w:t xml:space="preserve"> 33, Case Postale, 319, CH-1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 xml:space="preserve">196 Gland 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T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: +41 22 999 94 11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F : +41 22 999 94 12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 xml:space="preserve">Zurich Office 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proofErr w:type="spellStart"/>
      <w:r w:rsidRPr="00F74EC2">
        <w:rPr>
          <w:rFonts w:ascii="Arial" w:hAnsi="Arial" w:cs="Arial"/>
          <w:sz w:val="19"/>
          <w:szCs w:val="19"/>
          <w:lang w:val="en-US"/>
        </w:rPr>
        <w:t>Schützengasse</w:t>
      </w:r>
      <w:proofErr w:type="spellEnd"/>
      <w:r w:rsidRPr="00F74EC2">
        <w:rPr>
          <w:rFonts w:ascii="Arial" w:hAnsi="Arial" w:cs="Arial"/>
          <w:sz w:val="19"/>
          <w:szCs w:val="19"/>
          <w:lang w:val="en-US"/>
        </w:rPr>
        <w:t xml:space="preserve"> 22/24, </w:t>
      </w:r>
      <w:proofErr w:type="spellStart"/>
      <w:r w:rsidRPr="00F74EC2">
        <w:rPr>
          <w:rFonts w:ascii="Arial" w:hAnsi="Arial" w:cs="Arial"/>
          <w:sz w:val="19"/>
          <w:szCs w:val="19"/>
          <w:lang w:val="en-US"/>
        </w:rPr>
        <w:t>Postfach</w:t>
      </w:r>
      <w:proofErr w:type="spellEnd"/>
      <w:r w:rsidRPr="00F74EC2">
        <w:rPr>
          <w:rFonts w:ascii="Arial" w:hAnsi="Arial" w:cs="Arial"/>
          <w:sz w:val="19"/>
          <w:szCs w:val="19"/>
          <w:lang w:val="en-US"/>
        </w:rPr>
        <w:t xml:space="preserve"> 2017, CH-8021 Zürich 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T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 xml:space="preserve">: +41 44 825 88 </w:t>
      </w:r>
      <w:proofErr w:type="spellStart"/>
      <w:r w:rsidRPr="00F74EC2">
        <w:rPr>
          <w:rFonts w:ascii="Arial" w:hAnsi="Arial" w:cs="Arial"/>
          <w:sz w:val="19"/>
          <w:szCs w:val="19"/>
          <w:lang w:val="en-US"/>
        </w:rPr>
        <w:t>88</w:t>
      </w:r>
      <w:proofErr w:type="spellEnd"/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F : +41 44 825 88 89</w:t>
      </w:r>
    </w:p>
    <w:p w:rsidR="00F74EC2" w:rsidRPr="00F74EC2" w:rsidRDefault="00F74EC2" w:rsidP="00F74EC2">
      <w:pPr>
        <w:rPr>
          <w:rFonts w:ascii="Arial" w:hAnsi="Arial" w:cs="Arial"/>
          <w:sz w:val="27"/>
          <w:szCs w:val="27"/>
          <w:lang w:val="en-US"/>
        </w:rPr>
      </w:pPr>
      <w:r w:rsidRPr="00F74EC2">
        <w:rPr>
          <w:rFonts w:ascii="Arial" w:hAnsi="Arial" w:cs="Arial"/>
          <w:sz w:val="27"/>
          <w:szCs w:val="27"/>
          <w:lang w:val="en-US"/>
        </w:rPr>
        <w:t xml:space="preserve">Account No. : </w:t>
      </w:r>
    </w:p>
    <w:p w:rsidR="00F74EC2" w:rsidRPr="00F74EC2" w:rsidRDefault="00F74EC2" w:rsidP="00F74EC2">
      <w:pPr>
        <w:rPr>
          <w:rFonts w:ascii="Arial" w:hAnsi="Arial" w:cs="Arial"/>
          <w:sz w:val="27"/>
          <w:szCs w:val="27"/>
          <w:lang w:val="en-US"/>
        </w:rPr>
      </w:pPr>
      <w:r w:rsidRPr="00F74EC2">
        <w:rPr>
          <w:rFonts w:ascii="Arial" w:hAnsi="Arial" w:cs="Arial"/>
          <w:sz w:val="27"/>
          <w:szCs w:val="27"/>
          <w:lang w:val="en-US"/>
        </w:rPr>
        <w:t xml:space="preserve">Principal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First name: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Surname: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Date of birth: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Street/no.: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Post code/place: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(referred to below as the «Principal»):</w:t>
      </w:r>
    </w:p>
    <w:p w:rsidR="00F74EC2" w:rsidRPr="00F74EC2" w:rsidRDefault="00F74EC2" w:rsidP="00F74EC2">
      <w:pPr>
        <w:rPr>
          <w:rFonts w:ascii="Arial" w:hAnsi="Arial" w:cs="Arial"/>
          <w:sz w:val="27"/>
          <w:szCs w:val="27"/>
          <w:lang w:val="en-US"/>
        </w:rPr>
      </w:pPr>
      <w:r w:rsidRPr="00F74EC2">
        <w:rPr>
          <w:rFonts w:ascii="Arial" w:hAnsi="Arial" w:cs="Arial"/>
          <w:sz w:val="27"/>
          <w:szCs w:val="27"/>
          <w:lang w:val="en-US"/>
        </w:rPr>
        <w:t xml:space="preserve">The undersigned Principal hereby appoints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First name: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Surname: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Date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lastRenderedPageBreak/>
        <w:t>of birth: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Nationality: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Street/no.: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proofErr w:type="spellStart"/>
      <w:r w:rsidRPr="00F74EC2">
        <w:rPr>
          <w:rFonts w:ascii="Arial" w:hAnsi="Arial" w:cs="Arial"/>
          <w:sz w:val="23"/>
          <w:szCs w:val="23"/>
          <w:lang w:val="en-US"/>
        </w:rPr>
        <w:t>Poste</w:t>
      </w:r>
      <w:proofErr w:type="spellEnd"/>
      <w:r w:rsidRPr="00F74EC2">
        <w:rPr>
          <w:rFonts w:ascii="Arial" w:hAnsi="Arial" w:cs="Arial"/>
          <w:sz w:val="23"/>
          <w:szCs w:val="23"/>
          <w:lang w:val="en-US"/>
        </w:rPr>
        <w:t xml:space="preserve"> code/place: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(hereinafter referred to as the «Attorney»),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to act as his/her Attorney</w:t>
      </w:r>
    </w:p>
    <w:p w:rsidR="00F74EC2" w:rsidRPr="00F74EC2" w:rsidRDefault="00F74EC2" w:rsidP="00F74EC2">
      <w:pPr>
        <w:rPr>
          <w:rFonts w:ascii="Arial" w:hAnsi="Arial" w:cs="Arial"/>
          <w:sz w:val="13"/>
          <w:szCs w:val="13"/>
          <w:lang w:val="en-US"/>
        </w:rPr>
      </w:pPr>
      <w:r w:rsidRPr="00F74EC2">
        <w:rPr>
          <w:rFonts w:ascii="Arial" w:hAnsi="Arial" w:cs="Arial"/>
          <w:sz w:val="13"/>
          <w:szCs w:val="13"/>
          <w:lang w:val="en-US"/>
        </w:rPr>
        <w:t>(1)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. The Attorney has the following relationship with the Principal (spouse, partner, life companion, father/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mother, son/daughter, sibling, uncle/aunt, friend, other relationship):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The authority that is granted is unlimited,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without any right of substitution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. It entitles the Attorney to represent the Principal in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dealings with </w:t>
      </w:r>
      <w:proofErr w:type="spellStart"/>
      <w:r w:rsidRPr="00F74EC2">
        <w:rPr>
          <w:rFonts w:ascii="Arial" w:hAnsi="Arial" w:cs="Arial"/>
          <w:sz w:val="23"/>
          <w:szCs w:val="23"/>
          <w:lang w:val="en-US"/>
        </w:rPr>
        <w:t>Swissquote</w:t>
      </w:r>
      <w:proofErr w:type="spellEnd"/>
      <w:r w:rsidRPr="00F74EC2">
        <w:rPr>
          <w:rFonts w:ascii="Arial" w:hAnsi="Arial" w:cs="Arial"/>
          <w:sz w:val="23"/>
          <w:szCs w:val="23"/>
          <w:lang w:val="en-US"/>
        </w:rPr>
        <w:t xml:space="preserve"> Bank (referred to below as the «Bank») and in particular to dispose of all assets deposited with the Bank in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the name of the Principal under the above-mentioned account number and to take on liabilities.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The Attorney is also particularly </w:t>
      </w:r>
      <w:proofErr w:type="spellStart"/>
      <w:r w:rsidRPr="00F74EC2">
        <w:rPr>
          <w:rFonts w:ascii="Arial" w:hAnsi="Arial" w:cs="Arial"/>
          <w:sz w:val="23"/>
          <w:szCs w:val="23"/>
          <w:lang w:val="en-US"/>
        </w:rPr>
        <w:t>authorised</w:t>
      </w:r>
      <w:proofErr w:type="spellEnd"/>
      <w:r w:rsidRPr="00F74EC2">
        <w:rPr>
          <w:rFonts w:ascii="Arial" w:hAnsi="Arial" w:cs="Arial"/>
          <w:sz w:val="23"/>
          <w:szCs w:val="23"/>
          <w:lang w:val="en-US"/>
        </w:rPr>
        <w:t xml:space="preserve"> to dispose of the securities and other assets kept by the Bank in the name of the Principal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and of balances in accounts and also to take out loans, to sell, pledge, convert or disinvest securities and other assets and also to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make deposits and withdrawals in any form. The Attorney has the right to sign all statements, settlements receipts, statements of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exoneration (discharge), verifications, assignments and transfer, to issue, accept, endorse or to acknowledge bills of exchange,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proofErr w:type="spellStart"/>
      <w:r w:rsidRPr="00F74EC2">
        <w:rPr>
          <w:rFonts w:ascii="Arial" w:hAnsi="Arial" w:cs="Arial"/>
          <w:sz w:val="23"/>
          <w:szCs w:val="23"/>
          <w:lang w:val="en-US"/>
        </w:rPr>
        <w:t>cheques</w:t>
      </w:r>
      <w:proofErr w:type="spellEnd"/>
      <w:r w:rsidRPr="00F74EC2">
        <w:rPr>
          <w:rFonts w:ascii="Arial" w:hAnsi="Arial" w:cs="Arial"/>
          <w:sz w:val="23"/>
          <w:szCs w:val="23"/>
          <w:lang w:val="en-US"/>
        </w:rPr>
        <w:t xml:space="preserve">, instructions or similar papers of any kind, to receive correspondence, statements of account, securities account statements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and lists, to select a place of jurisdiction and, in addition, to do everything that he/she considers to be expedient or necessary. The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authority granted also includes dispositions made by the Attorney in his/her own </w:t>
      </w:r>
      <w:proofErr w:type="spellStart"/>
      <w:r w:rsidRPr="00F74EC2">
        <w:rPr>
          <w:rFonts w:ascii="Arial" w:hAnsi="Arial" w:cs="Arial"/>
          <w:sz w:val="23"/>
          <w:szCs w:val="23"/>
          <w:lang w:val="en-US"/>
        </w:rPr>
        <w:t>favour</w:t>
      </w:r>
      <w:proofErr w:type="spellEnd"/>
      <w:r w:rsidRPr="00F74EC2">
        <w:rPr>
          <w:rFonts w:ascii="Arial" w:hAnsi="Arial" w:cs="Arial"/>
          <w:sz w:val="23"/>
          <w:szCs w:val="23"/>
          <w:lang w:val="en-US"/>
        </w:rPr>
        <w:t xml:space="preserve"> or in </w:t>
      </w:r>
      <w:proofErr w:type="spellStart"/>
      <w:r w:rsidRPr="00F74EC2">
        <w:rPr>
          <w:rFonts w:ascii="Arial" w:hAnsi="Arial" w:cs="Arial"/>
          <w:sz w:val="23"/>
          <w:szCs w:val="23"/>
          <w:lang w:val="en-US"/>
        </w:rPr>
        <w:t>favour</w:t>
      </w:r>
      <w:proofErr w:type="spellEnd"/>
      <w:r w:rsidRPr="00F74EC2">
        <w:rPr>
          <w:rFonts w:ascii="Arial" w:hAnsi="Arial" w:cs="Arial"/>
          <w:sz w:val="23"/>
          <w:szCs w:val="23"/>
          <w:lang w:val="en-US"/>
        </w:rPr>
        <w:t xml:space="preserve"> of third parties and the right to close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accounts/securities accounts. It is a matter for the Attorney and not a matter for the Bank to immediately inform the Principal of acts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lastRenderedPageBreak/>
        <w:t xml:space="preserve">performed by the Attorney. The signatures and all other statements and measures of the Attorney are fully binding on the Principal.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The Principal confirms the authenticity of the Attorney’s signature.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It is expressly stated that the appointment made in executing this Power of Attorney will not end in the event of the incapacitation or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death of the Principal, but shall remain in force (Article 35 of the Swiss Code of Obligations).</w:t>
      </w:r>
    </w:p>
    <w:p w:rsidR="00F74EC2" w:rsidRPr="00F74EC2" w:rsidRDefault="00F74EC2" w:rsidP="00F74EC2">
      <w:pPr>
        <w:rPr>
          <w:rFonts w:ascii="Arial" w:hAnsi="Arial" w:cs="Arial"/>
          <w:sz w:val="15"/>
          <w:szCs w:val="15"/>
          <w:lang w:val="en-US"/>
        </w:rPr>
      </w:pPr>
      <w:r w:rsidRPr="00F74EC2">
        <w:rPr>
          <w:rFonts w:ascii="Arial" w:hAnsi="Arial" w:cs="Arial"/>
          <w:sz w:val="15"/>
          <w:szCs w:val="15"/>
          <w:lang w:val="en-US"/>
        </w:rPr>
        <w:t>1 Attorney here means «agent» or «one who acts for another» and does not have the US American meaning of «attorney-at-law» (lawyer), but would be «attorney-in-fact» in US parlance.</w:t>
      </w:r>
    </w:p>
    <w:p w:rsidR="00F74EC2" w:rsidRPr="00F74EC2" w:rsidRDefault="00F74EC2" w:rsidP="00F74EC2">
      <w:pPr>
        <w:rPr>
          <w:rFonts w:ascii="Arial" w:hAnsi="Arial" w:cs="Arial"/>
          <w:sz w:val="40"/>
          <w:szCs w:val="40"/>
          <w:lang w:val="en-US"/>
        </w:rPr>
      </w:pPr>
      <w:r w:rsidRPr="00F74EC2">
        <w:rPr>
          <w:rFonts w:ascii="Arial" w:hAnsi="Arial" w:cs="Arial"/>
          <w:sz w:val="40"/>
          <w:szCs w:val="40"/>
          <w:lang w:val="en-US"/>
        </w:rPr>
        <w:t>Power of Attorney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2/2</w:t>
      </w:r>
    </w:p>
    <w:p w:rsidR="00F74EC2" w:rsidRPr="00F74EC2" w:rsidRDefault="00F74EC2" w:rsidP="00F74EC2">
      <w:pPr>
        <w:rPr>
          <w:rFonts w:ascii="Arial" w:hAnsi="Arial" w:cs="Arial"/>
          <w:sz w:val="20"/>
          <w:szCs w:val="20"/>
          <w:lang w:val="en-US"/>
        </w:rPr>
      </w:pPr>
      <w:r w:rsidRPr="00F74EC2">
        <w:rPr>
          <w:rFonts w:ascii="Arial" w:hAnsi="Arial" w:cs="Arial"/>
          <w:sz w:val="20"/>
          <w:szCs w:val="20"/>
          <w:lang w:val="en-US"/>
        </w:rPr>
        <w:t xml:space="preserve">Please send this document lawfully signed to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Swissquote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Bank, Administration,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Chemin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de la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Crétaux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33, Case </w:t>
      </w:r>
      <w:proofErr w:type="spellStart"/>
      <w:r w:rsidRPr="00F74EC2">
        <w:rPr>
          <w:rFonts w:ascii="Arial" w:hAnsi="Arial" w:cs="Arial"/>
          <w:sz w:val="20"/>
          <w:szCs w:val="20"/>
          <w:lang w:val="en-US"/>
        </w:rPr>
        <w:t>postale</w:t>
      </w:r>
      <w:proofErr w:type="spellEnd"/>
      <w:r w:rsidRPr="00F74EC2">
        <w:rPr>
          <w:rFonts w:ascii="Arial" w:hAnsi="Arial" w:cs="Arial"/>
          <w:sz w:val="20"/>
          <w:szCs w:val="20"/>
          <w:lang w:val="en-US"/>
        </w:rPr>
        <w:t xml:space="preserve"> 319, </w:t>
      </w:r>
    </w:p>
    <w:p w:rsidR="00F74EC2" w:rsidRPr="00F74EC2" w:rsidRDefault="00F74EC2" w:rsidP="00F74EC2">
      <w:pPr>
        <w:rPr>
          <w:rFonts w:ascii="Arial" w:hAnsi="Arial" w:cs="Arial"/>
          <w:sz w:val="20"/>
          <w:szCs w:val="20"/>
          <w:lang w:val="en-US"/>
        </w:rPr>
      </w:pPr>
      <w:r w:rsidRPr="00F74EC2">
        <w:rPr>
          <w:rFonts w:ascii="Arial" w:hAnsi="Arial" w:cs="Arial"/>
          <w:sz w:val="20"/>
          <w:szCs w:val="20"/>
          <w:lang w:val="en-US"/>
        </w:rPr>
        <w:t>CH-1196 Gland, Switzerland, together with a copy of the Attorney’s identity card.</w:t>
      </w:r>
    </w:p>
    <w:p w:rsidR="00F74EC2" w:rsidRDefault="00F74EC2" w:rsidP="00F74EC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Geneva Office </w:t>
      </w:r>
    </w:p>
    <w:p w:rsidR="00F74EC2" w:rsidRDefault="00F74EC2" w:rsidP="00F74EC2">
      <w:pPr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Chemin</w:t>
      </w:r>
      <w:proofErr w:type="spellEnd"/>
      <w:r>
        <w:rPr>
          <w:rFonts w:ascii="Arial" w:hAnsi="Arial" w:cs="Arial"/>
          <w:sz w:val="19"/>
          <w:szCs w:val="19"/>
        </w:rPr>
        <w:t xml:space="preserve"> de la </w:t>
      </w:r>
      <w:proofErr w:type="spellStart"/>
      <w:r>
        <w:rPr>
          <w:rFonts w:ascii="Arial" w:hAnsi="Arial" w:cs="Arial"/>
          <w:sz w:val="19"/>
          <w:szCs w:val="19"/>
        </w:rPr>
        <w:t>Crétaux</w:t>
      </w:r>
      <w:proofErr w:type="spellEnd"/>
      <w:r>
        <w:rPr>
          <w:rFonts w:ascii="Arial" w:hAnsi="Arial" w:cs="Arial"/>
          <w:sz w:val="19"/>
          <w:szCs w:val="19"/>
        </w:rPr>
        <w:t xml:space="preserve"> 33, Case Postale, 319, CH-1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 xml:space="preserve">196 Gland 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T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: +41 22 999 94 11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F : +41 22 999 94 12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 xml:space="preserve">Zurich Office 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proofErr w:type="spellStart"/>
      <w:r w:rsidRPr="00F74EC2">
        <w:rPr>
          <w:rFonts w:ascii="Arial" w:hAnsi="Arial" w:cs="Arial"/>
          <w:sz w:val="19"/>
          <w:szCs w:val="19"/>
          <w:lang w:val="en-US"/>
        </w:rPr>
        <w:t>Schützengasse</w:t>
      </w:r>
      <w:proofErr w:type="spellEnd"/>
      <w:r w:rsidRPr="00F74EC2">
        <w:rPr>
          <w:rFonts w:ascii="Arial" w:hAnsi="Arial" w:cs="Arial"/>
          <w:sz w:val="19"/>
          <w:szCs w:val="19"/>
          <w:lang w:val="en-US"/>
        </w:rPr>
        <w:t xml:space="preserve"> 22/24, </w:t>
      </w:r>
      <w:proofErr w:type="spellStart"/>
      <w:r w:rsidRPr="00F74EC2">
        <w:rPr>
          <w:rFonts w:ascii="Arial" w:hAnsi="Arial" w:cs="Arial"/>
          <w:sz w:val="19"/>
          <w:szCs w:val="19"/>
          <w:lang w:val="en-US"/>
        </w:rPr>
        <w:t>Postfach</w:t>
      </w:r>
      <w:proofErr w:type="spellEnd"/>
      <w:r w:rsidRPr="00F74EC2">
        <w:rPr>
          <w:rFonts w:ascii="Arial" w:hAnsi="Arial" w:cs="Arial"/>
          <w:sz w:val="19"/>
          <w:szCs w:val="19"/>
          <w:lang w:val="en-US"/>
        </w:rPr>
        <w:t xml:space="preserve"> 2017, CH-8021 Zürich 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T</w:t>
      </w:r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 xml:space="preserve">: +41 44 825 88 </w:t>
      </w:r>
      <w:proofErr w:type="spellStart"/>
      <w:r w:rsidRPr="00F74EC2">
        <w:rPr>
          <w:rFonts w:ascii="Arial" w:hAnsi="Arial" w:cs="Arial"/>
          <w:sz w:val="19"/>
          <w:szCs w:val="19"/>
          <w:lang w:val="en-US"/>
        </w:rPr>
        <w:t>88</w:t>
      </w:r>
      <w:proofErr w:type="spellEnd"/>
    </w:p>
    <w:p w:rsidR="00F74EC2" w:rsidRPr="00F74EC2" w:rsidRDefault="00F74EC2" w:rsidP="00F74EC2">
      <w:pPr>
        <w:rPr>
          <w:rFonts w:ascii="Arial" w:hAnsi="Arial" w:cs="Arial"/>
          <w:sz w:val="19"/>
          <w:szCs w:val="19"/>
          <w:lang w:val="en-US"/>
        </w:rPr>
      </w:pPr>
      <w:r w:rsidRPr="00F74EC2">
        <w:rPr>
          <w:rFonts w:ascii="Arial" w:hAnsi="Arial" w:cs="Arial"/>
          <w:sz w:val="19"/>
          <w:szCs w:val="19"/>
          <w:lang w:val="en-US"/>
        </w:rPr>
        <w:t>F : +41 44 825 88 89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The present Power of Attorney shall be exclusively governed by Swiss law. The place of performance, the place of judicial execution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(the latter only for persons domiciled abroad) and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the sole place of jurisdiction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for all disputes in connection with this Power of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Attorney is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Gland in Switzerland.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lastRenderedPageBreak/>
        <w:t xml:space="preserve">The Bank, however, is also entitled to assert its rights in the place where the Principal is domiciled or before any other competent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 xml:space="preserve">authority, notwithstanding the fact that only Swiss law shall apply. 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Signature of the Principal</w:t>
      </w:r>
    </w:p>
    <w:p w:rsidR="00F74EC2" w:rsidRPr="00F74EC2" w:rsidRDefault="00F74EC2" w:rsidP="00F74EC2">
      <w:pPr>
        <w:rPr>
          <w:rFonts w:ascii="Arial" w:hAnsi="Arial" w:cs="Arial"/>
          <w:sz w:val="23"/>
          <w:szCs w:val="23"/>
          <w:lang w:val="en-US"/>
        </w:rPr>
      </w:pPr>
      <w:r w:rsidRPr="00F74EC2">
        <w:rPr>
          <w:rFonts w:ascii="Arial" w:hAnsi="Arial" w:cs="Arial"/>
          <w:sz w:val="23"/>
          <w:szCs w:val="23"/>
          <w:lang w:val="en-US"/>
        </w:rPr>
        <w:t>Place, date</w:t>
      </w:r>
    </w:p>
    <w:p w:rsidR="00F74EC2" w:rsidRDefault="00F74EC2" w:rsidP="00F74EC2">
      <w:pPr>
        <w:pBdr>
          <w:bottom w:val="single" w:sz="6" w:space="1" w:color="auto"/>
        </w:pBdr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Signature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of</w:t>
      </w:r>
      <w:proofErr w:type="spellEnd"/>
      <w:r>
        <w:rPr>
          <w:rFonts w:ascii="Arial" w:hAnsi="Arial" w:cs="Arial"/>
          <w:sz w:val="23"/>
          <w:szCs w:val="23"/>
        </w:rPr>
        <w:t xml:space="preserve"> the </w:t>
      </w:r>
      <w:proofErr w:type="spellStart"/>
      <w:r>
        <w:rPr>
          <w:rFonts w:ascii="Arial" w:hAnsi="Arial" w:cs="Arial"/>
          <w:sz w:val="23"/>
          <w:szCs w:val="23"/>
        </w:rPr>
        <w:t>Attorney</w:t>
      </w:r>
      <w:proofErr w:type="spellEnd"/>
    </w:p>
    <w:p w:rsidR="00F74EC2" w:rsidRDefault="00F74EC2" w:rsidP="00F7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prega di inviare questo documento legittimamente firmato per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Bank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Amministrazione,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Chemin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Crétaux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33, Case postale 319,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CH-1196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Gland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, in Svizzera, insieme ad una copia della carta d'identità del procuratore.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di Ginevra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Chemin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Crétaux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33, Case Postale, 319, CH-1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196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Gland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: +41 22 999 94 11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F: +41 22 999 94 12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Zurigo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Schützengasse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22/24, Casella postale 2017, CH-8021 Zurigo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: +41 44 825 88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88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F: +41 44 825 88 89</w:t>
      </w:r>
    </w:p>
    <w:p w:rsidR="00F74EC2" w:rsidRDefault="00F74EC2" w:rsidP="00F7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74EC2" w:rsidRPr="00F74EC2" w:rsidRDefault="00F74EC2" w:rsidP="00F74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------------------------------------------------------------------------------------------------------------------------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Numero conto: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Principale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Cognome: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 di nascita: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numero.: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CAP / luogo: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(Di seguito definito il «principale»):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Principal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 nomina con la presente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Cognome: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nascita: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Nazionalità: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Via numero.: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Poste / codice posto: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(Di seguito denominato il «procuratore»),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agire come la sua / il suo avvocato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(1)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. Il Procuratore ha la seguente relazione con il preside (coniuge, partner, compagno di vita, padre /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madre, figlio / a, fratello, zio / zia, amico, altro rapporto):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L'autorità che viene concesso è illimitato,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senza alcun diritto di sostituzione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. Essa autorizza il procuratore a rappresentare il principale in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rapporti con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Bank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(di seguito definito il «banca») e, in particolare, di disporre di tutti i 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beni depositati presso la Banca in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nome del principale sotto il numero di conto sopra indicato e ad assumere passività.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Procuratore è anche particolarmente autorizzato a disporre dei titoli e delle altre attività tenuto dalla Banca in nome del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Principal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 dei saldi di conti e anche di prendere prestiti, per vendere, pegno, convertire o disinvestire titoli ed altre attività e anche per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effettuare depositi e prelievi in ​​qualsiasi forma. Il Procuratore ha il diritto di firmare tutte le dichiarazioni, insediamenti ricevute, le dichiarazioni di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esonero (scarico), le verifiche, le assegnazioni ed i trasferimenti, di emettere, accettare, approvare o riconoscere cambiali,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assegni, istruzioni o documenti simili di qualsiasi tipo, per ricevere la corrispondenza, estratti conto, conto titoli dichiarazioni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 le liste, per selezionare un foro competente e, in aggiunta, di fare tutto ciò che lui / lei considera opportuno o necessario. Il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delega conferita comprende anche disposizioni fatte dal procuratore nella sua / il suo proprio favore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oa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favore di terzi e il diritto di chiudere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conti / conti titoli. Si tratta di una questione che riguarda la Procura e non è una questione per la Banca di informare immediatamente il direttore della atti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eseguita dal procuratore. Le firme e tutte le altre dichiarazioni e misure del procuratore sono pienamente vincolanti sul principio.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Principal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conferma l'autenticità della firma del procuratore.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È espressamente dichiarato che la nomina fatta in esecuzione di questo procura non finirà in caso di incapacità o di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morte del principale, ma rimarrà in vigore (articolo 35 del Codice delle obbligazioni).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1 Procuratore significa qui «agente» o «colui che agisce per un altro» e non ha il significato degli Stati Uniti americano di «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avvocato-at-law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» (avvocato), ma sarebbe «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avvocato-in-realtà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» nel gergo degli Stati Uniti.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Procura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2/2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Si prega di inviare questo documento legittimamente firmato per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Swissquote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Bank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Amministrazione,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Chemin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Crétaux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33, Case postale 319,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CH-1196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Gland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, in Svizzera, insieme ad una copia della carta d'identità del procuratore.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di Ginevra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Chemin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 la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Crétaux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33, Case Postale, 319, CH-1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196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Gland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: +41 22 999 94 11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F: +41 22 999 94 12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Ufficio Zurigo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Schützengasse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22/24, Casella postale 2017, CH-8021 Zurigo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 : +41 44 825 88 </w:t>
      </w:r>
      <w:proofErr w:type="spellStart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t>88</w:t>
      </w:r>
      <w:proofErr w:type="spellEnd"/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F: +41 44 825 88 89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La presente procura è disciplinato esclusivamente dal diritto svizzero. Il luogo di esecuzione, luogo di esecuzione giudiziaria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(Quest'ultimo solo per le persone domiciliate all'estero) 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l'unico foro competente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 per tutte le controversie in relazione a questo potere di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avvocato è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Ghiandola in Svizzera.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La Banca, tuttavia, ha anche il diritto di far valere i propri diritti nel luogo in cui è domiciliato il 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principale o prima di qualsiasi altra autorità competente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l'autorità, nonostante il fatto che si applica unicamente il diritto svizzero.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Firma del Preside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Luogo, data</w:t>
      </w:r>
      <w:r w:rsidRPr="00F74EC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Firma del procuratore</w:t>
      </w:r>
    </w:p>
    <w:p w:rsidR="00F74EC2" w:rsidRPr="001B47CB" w:rsidRDefault="00F74EC2" w:rsidP="001B47CB"/>
    <w:sectPr w:rsidR="00F74EC2" w:rsidRPr="001B47CB" w:rsidSect="00AA65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B2186"/>
    <w:multiLevelType w:val="multilevel"/>
    <w:tmpl w:val="206C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1B0B"/>
    <w:rsid w:val="0000579C"/>
    <w:rsid w:val="001B47CB"/>
    <w:rsid w:val="008D3A69"/>
    <w:rsid w:val="00AA652D"/>
    <w:rsid w:val="00B03D63"/>
    <w:rsid w:val="00EC1B0B"/>
    <w:rsid w:val="00F7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652D"/>
  </w:style>
  <w:style w:type="paragraph" w:styleId="Titolo2">
    <w:name w:val="heading 2"/>
    <w:basedOn w:val="Normale"/>
    <w:link w:val="Titolo2Carattere"/>
    <w:uiPriority w:val="9"/>
    <w:qFormat/>
    <w:rsid w:val="00EC1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EC1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1B0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1B0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1B0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cctitlecornerright">
    <w:name w:val="acctitlecornerright"/>
    <w:basedOn w:val="Carpredefinitoparagrafo"/>
    <w:rsid w:val="00EC1B0B"/>
  </w:style>
  <w:style w:type="character" w:customStyle="1" w:styleId="acctitlecornerleft">
    <w:name w:val="acctitlecornerleft"/>
    <w:basedOn w:val="Carpredefinitoparagrafo"/>
    <w:rsid w:val="00EC1B0B"/>
  </w:style>
  <w:style w:type="character" w:customStyle="1" w:styleId="acctitleicon">
    <w:name w:val="acctitleicon"/>
    <w:basedOn w:val="Carpredefinitoparagrafo"/>
    <w:rsid w:val="00EC1B0B"/>
  </w:style>
  <w:style w:type="paragraph" w:customStyle="1" w:styleId="big">
    <w:name w:val="big"/>
    <w:basedOn w:val="Normale"/>
    <w:rsid w:val="00EC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47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1B47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7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56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39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15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5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0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5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86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7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7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17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6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7285</Characters>
  <Application>Microsoft Office Word</Application>
  <DocSecurity>0</DocSecurity>
  <Lines>60</Lines>
  <Paragraphs>17</Paragraphs>
  <ScaleCrop>false</ScaleCrop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cp:lastPrinted>2016-11-22T15:35:00Z</cp:lastPrinted>
  <dcterms:created xsi:type="dcterms:W3CDTF">2016-11-22T15:38:00Z</dcterms:created>
  <dcterms:modified xsi:type="dcterms:W3CDTF">2016-11-22T15:38:00Z</dcterms:modified>
</cp:coreProperties>
</file>