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071" w:rsidRDefault="00501164" w:rsidP="00501164">
      <w:pPr>
        <w:pStyle w:val="Titolo"/>
      </w:pPr>
      <w:r>
        <w:t xml:space="preserve">Qualunque sia la dimensione della vostra azienda, avete bisogno di un partner bancario ha fatto può corrispondere alle vostre aspettative. Prodotti e servizi </w:t>
      </w:r>
      <w:proofErr w:type="spellStart"/>
      <w:r>
        <w:t>Swissquote</w:t>
      </w:r>
      <w:proofErr w:type="spellEnd"/>
      <w:r>
        <w:t xml:space="preserve"> </w:t>
      </w:r>
      <w:proofErr w:type="spellStart"/>
      <w:r>
        <w:t>Bank</w:t>
      </w:r>
      <w:proofErr w:type="spellEnd"/>
      <w:r>
        <w:t xml:space="preserve"> aiutano a mantenere il controllo permanente delle vostre attività finanziarie e farli crescere.</w:t>
      </w:r>
      <w:r>
        <w:br/>
      </w:r>
      <w:r>
        <w:br/>
        <w:t>     Strumenti finanziari innovativi</w:t>
      </w:r>
      <w:r>
        <w:br/>
        <w:t>     Informazioni di mercato in tempo reale</w:t>
      </w:r>
      <w:r>
        <w:br/>
        <w:t>     Condizioni favorevoli</w:t>
      </w:r>
      <w:r>
        <w:br/>
      </w:r>
      <w:r>
        <w:br/>
        <w:t xml:space="preserve">La nostra tecnologia </w:t>
      </w:r>
      <w:proofErr w:type="spellStart"/>
      <w:r>
        <w:t>state-of-the-art</w:t>
      </w:r>
      <w:proofErr w:type="spellEnd"/>
      <w:r>
        <w:t xml:space="preserve"> consente di applicare le proprie competenze per Ottimizzare le strategie di investimento.</w:t>
      </w:r>
    </w:p>
    <w:sectPr w:rsidR="00217071" w:rsidSect="00A005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01164"/>
    <w:rsid w:val="0000579C"/>
    <w:rsid w:val="00501164"/>
    <w:rsid w:val="008D3A69"/>
    <w:rsid w:val="00A00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05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5011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5011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Michele</cp:lastModifiedBy>
  <cp:revision>1</cp:revision>
  <dcterms:created xsi:type="dcterms:W3CDTF">2016-11-23T13:12:00Z</dcterms:created>
  <dcterms:modified xsi:type="dcterms:W3CDTF">2016-11-23T13:14:00Z</dcterms:modified>
</cp:coreProperties>
</file>